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7D" w:rsidRPr="00905852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ПО.01.ХУДОЖЕСТВЕННОЕ ТВОРЧЕСТВО </w:t>
      </w:r>
    </w:p>
    <w:p w:rsidR="00B7797D" w:rsidRPr="00905852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97D" w:rsidRPr="00905852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B7797D" w:rsidRPr="00905852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B7797D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 </w:t>
      </w:r>
      <w:r w:rsidRPr="00B7797D">
        <w:rPr>
          <w:rFonts w:ascii="Times New Roman" w:hAnsi="Times New Roman"/>
          <w:b/>
          <w:sz w:val="28"/>
          <w:szCs w:val="28"/>
        </w:rPr>
        <w:t xml:space="preserve">УП.03. Основы </w:t>
      </w:r>
      <w:proofErr w:type="spellStart"/>
      <w:r w:rsidRPr="00B7797D">
        <w:rPr>
          <w:rFonts w:ascii="Times New Roman" w:hAnsi="Times New Roman"/>
          <w:b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/>
          <w:b/>
          <w:sz w:val="28"/>
          <w:szCs w:val="28"/>
        </w:rPr>
        <w:t>.</w:t>
      </w:r>
    </w:p>
    <w:p w:rsidR="00B7797D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97D" w:rsidRPr="00B7797D" w:rsidRDefault="00B7797D" w:rsidP="00B77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Пояснительная записка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 xml:space="preserve">Программа учебного предмета «Основы </w:t>
      </w:r>
      <w:proofErr w:type="spellStart"/>
      <w:r w:rsidRPr="00B7797D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/>
          <w:sz w:val="28"/>
          <w:szCs w:val="28"/>
        </w:rPr>
        <w:t xml:space="preserve">» разработана с учетом федеральных государственных требований к дополнительной </w:t>
      </w:r>
      <w:proofErr w:type="spellStart"/>
      <w:r w:rsidRPr="00B7797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B7797D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«Дизайн».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 xml:space="preserve">Учебный предмет «Основы </w:t>
      </w:r>
      <w:proofErr w:type="spellStart"/>
      <w:r w:rsidRPr="00B7797D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/>
          <w:sz w:val="28"/>
          <w:szCs w:val="28"/>
        </w:rPr>
        <w:t xml:space="preserve">» занимает важное место в комплексе предметов </w:t>
      </w:r>
      <w:proofErr w:type="spellStart"/>
      <w:r w:rsidRPr="00B7797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B7797D">
        <w:rPr>
          <w:rFonts w:ascii="Times New Roman" w:hAnsi="Times New Roman"/>
          <w:sz w:val="28"/>
          <w:szCs w:val="28"/>
        </w:rPr>
        <w:t xml:space="preserve"> программы «Дизайн», реализуется в обязательной части учебного плана. 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 xml:space="preserve">Программа предмета «Основы </w:t>
      </w:r>
      <w:proofErr w:type="spellStart"/>
      <w:r w:rsidRPr="00B7797D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/>
          <w:sz w:val="28"/>
          <w:szCs w:val="28"/>
        </w:rPr>
        <w:t>» направлена на создание условий для познания учащимися приемов работы в различных материалах, техниках с целью освоения проектной деятельности,  на выявление и развитие потенциальных творческих способностей каждого ребенка, на формирование основ целостного восприятия художественной культуры через пробуждение интереса к изобразительному творчеству.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Программа обеспечивает знакомство учащихся с изобразительными средствами композиции, основами стилизации, основами  плоскостной композиции, которые применяются в фирменном стиле, информационном дизайне, графическом дизайне, дизайне книги, плакате. Содержание программы включает в себя основы объемной композиции, сфера применения которой распространяется на разработку проектов модульного оборудования, бутафории, сценографии, упаковки, игрушки, витрины, выставки.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Содержанием программы являются задания, составленные с учетом возрастных возможностей детей и спланированные по степени сложности. Выполняя задания, связанные с изобразительной деятельностью, дети учатся применять разнообразные графические материалы, 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различными видами дизайна, они узнают о его многообразии, учатся создавать своими руками предметы, в которые вкладывают свои знания об окружающем мире, эмоции, фантазию.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 xml:space="preserve">Программа предусматривает использование различных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</w:t>
      </w:r>
      <w:r w:rsidRPr="00B7797D">
        <w:rPr>
          <w:rFonts w:ascii="Times New Roman" w:hAnsi="Times New Roman"/>
          <w:sz w:val="28"/>
          <w:szCs w:val="28"/>
        </w:rPr>
        <w:lastRenderedPageBreak/>
        <w:t>особенности исполнительского мастерства профессионалов, знакомятся со специальной литературой по дизайну.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b/>
          <w:sz w:val="28"/>
          <w:szCs w:val="28"/>
        </w:rPr>
        <w:t>Цели:</w:t>
      </w:r>
    </w:p>
    <w:p w:rsidR="00B7797D" w:rsidRPr="00B7797D" w:rsidRDefault="00B7797D" w:rsidP="00B7797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7D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учащегося на основе приобретенных им знаний, умений и навыков в области </w:t>
      </w:r>
      <w:proofErr w:type="spellStart"/>
      <w:r w:rsidRPr="00B7797D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 w:cs="Times New Roman"/>
          <w:sz w:val="28"/>
          <w:szCs w:val="28"/>
        </w:rPr>
        <w:t>;</w:t>
      </w:r>
    </w:p>
    <w:p w:rsidR="00B7797D" w:rsidRPr="00B7797D" w:rsidRDefault="00B7797D" w:rsidP="00B7797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</w:t>
      </w: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b/>
          <w:sz w:val="28"/>
          <w:szCs w:val="28"/>
        </w:rPr>
        <w:t>Задачи: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овладение основами художественной грамоты;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формирование устойчивого интереса к художественной деятельности;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овладение основами проектирования и основами исполнительского мастерства;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 xml:space="preserve">формирование практических навыков создания </w:t>
      </w:r>
      <w:proofErr w:type="spellStart"/>
      <w:r w:rsidRPr="00B7797D">
        <w:rPr>
          <w:rFonts w:ascii="Times New Roman" w:hAnsi="Times New Roman"/>
          <w:sz w:val="28"/>
          <w:szCs w:val="28"/>
        </w:rPr>
        <w:t>дизайн-объектов</w:t>
      </w:r>
      <w:proofErr w:type="spellEnd"/>
      <w:r w:rsidRPr="00B7797D">
        <w:rPr>
          <w:rFonts w:ascii="Times New Roman" w:hAnsi="Times New Roman"/>
          <w:sz w:val="28"/>
          <w:szCs w:val="28"/>
        </w:rPr>
        <w:t>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формирование навыков составления и использования композиции в различных материалах и техниках;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творческое использование полученных умений и практических навыков;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развитие художественного вкуса, фантазии, пространственного воображения;</w:t>
      </w:r>
    </w:p>
    <w:p w:rsidR="00B7797D" w:rsidRPr="00B7797D" w:rsidRDefault="00B7797D" w:rsidP="00B779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797D">
        <w:rPr>
          <w:rFonts w:ascii="Times New Roman" w:hAnsi="Times New Roman"/>
          <w:sz w:val="28"/>
          <w:szCs w:val="28"/>
        </w:rPr>
        <w:t>воспитание внимания, аккуратности, трудолюбия, доброжелательного отношения учащихся  друг к другу; сотворчество.</w:t>
      </w:r>
    </w:p>
    <w:p w:rsidR="00B7797D" w:rsidRDefault="00B7797D" w:rsidP="00B7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B7797D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B7797D">
        <w:rPr>
          <w:rFonts w:ascii="Times New Roman" w:hAnsi="Times New Roman"/>
          <w:bCs/>
          <w:iCs/>
          <w:sz w:val="28"/>
          <w:szCs w:val="28"/>
        </w:rPr>
        <w:t xml:space="preserve">«Основы </w:t>
      </w:r>
      <w:proofErr w:type="spellStart"/>
      <w:r w:rsidRPr="00B7797D">
        <w:rPr>
          <w:rFonts w:ascii="Times New Roman" w:hAnsi="Times New Roman"/>
          <w:bCs/>
          <w:iCs/>
          <w:sz w:val="28"/>
          <w:szCs w:val="28"/>
        </w:rPr>
        <w:t>дизайн-проектирования</w:t>
      </w:r>
      <w:proofErr w:type="spellEnd"/>
      <w:r w:rsidRPr="00B7797D">
        <w:rPr>
          <w:rFonts w:ascii="Times New Roman" w:hAnsi="Times New Roman"/>
          <w:sz w:val="28"/>
          <w:szCs w:val="28"/>
        </w:rPr>
        <w:t>» для детей, поступивших в образовательную организацию в первый класс в возрасте 10-12 лет, составляет 5 лет.</w:t>
      </w:r>
      <w:r w:rsidRPr="00B77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97D">
        <w:rPr>
          <w:rFonts w:ascii="Times New Roman" w:hAnsi="Times New Roman"/>
          <w:sz w:val="28"/>
          <w:szCs w:val="28"/>
        </w:rPr>
        <w:t>Форма занятий – мелкогрупповая, количество человек в группе – от 4 до 10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 w:rsidRPr="00FC4AF8">
        <w:rPr>
          <w:rFonts w:ascii="Times New Roman" w:hAnsi="Times New Roman"/>
          <w:sz w:val="28"/>
          <w:szCs w:val="28"/>
        </w:rPr>
        <w:t>»</w:t>
      </w:r>
      <w:r w:rsidRPr="00E77CCF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шестой</w:t>
      </w:r>
      <w:r w:rsidRPr="00E77CCF">
        <w:rPr>
          <w:rFonts w:ascii="Times New Roman" w:hAnsi="Times New Roman"/>
          <w:sz w:val="28"/>
          <w:szCs w:val="28"/>
        </w:rPr>
        <w:t xml:space="preserve">  классы составляет 33 недели ежегодно.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797D" w:rsidRDefault="00B7797D" w:rsidP="00B77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CCF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часах) учебного предмета «</w:t>
      </w:r>
      <w:r>
        <w:rPr>
          <w:rFonts w:ascii="Times New Roman" w:hAnsi="Times New Roman"/>
          <w:sz w:val="28"/>
          <w:szCs w:val="28"/>
        </w:rPr>
        <w:t>Основы дизайн-проектирование</w:t>
      </w:r>
      <w:r w:rsidRPr="00E77CCF">
        <w:rPr>
          <w:rFonts w:ascii="Times New Roman" w:hAnsi="Times New Roman"/>
          <w:sz w:val="28"/>
          <w:szCs w:val="28"/>
        </w:rPr>
        <w:t xml:space="preserve">» со сроком обучения 5 лет составляет </w:t>
      </w:r>
      <w:r>
        <w:rPr>
          <w:rFonts w:ascii="Times New Roman" w:hAnsi="Times New Roman"/>
          <w:sz w:val="28"/>
        </w:rPr>
        <w:t>528</w:t>
      </w:r>
      <w:r w:rsidRPr="00E77CCF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 w:rsidRPr="00E77CCF">
        <w:rPr>
          <w:rFonts w:ascii="Times New Roman" w:hAnsi="Times New Roman"/>
          <w:sz w:val="28"/>
        </w:rPr>
        <w:t xml:space="preserve">, в том числе аудиторные занятия - </w:t>
      </w:r>
      <w:r>
        <w:rPr>
          <w:rFonts w:ascii="Times New Roman" w:hAnsi="Times New Roman"/>
          <w:sz w:val="28"/>
        </w:rPr>
        <w:t>297</w:t>
      </w:r>
      <w:r w:rsidRPr="00CF5E29">
        <w:rPr>
          <w:rFonts w:ascii="Times New Roman" w:hAnsi="Times New Roman"/>
          <w:color w:val="FF0000"/>
          <w:sz w:val="28"/>
        </w:rPr>
        <w:t xml:space="preserve"> </w:t>
      </w:r>
      <w:r w:rsidRPr="00E77CCF">
        <w:rPr>
          <w:rFonts w:ascii="Times New Roman" w:hAnsi="Times New Roman"/>
          <w:sz w:val="28"/>
        </w:rPr>
        <w:t xml:space="preserve">часов, самостоятельная работа – </w:t>
      </w:r>
      <w:r>
        <w:rPr>
          <w:rFonts w:ascii="Times New Roman" w:hAnsi="Times New Roman"/>
          <w:sz w:val="28"/>
        </w:rPr>
        <w:t>231</w:t>
      </w:r>
      <w:r w:rsidRPr="00E77CCF">
        <w:rPr>
          <w:rFonts w:ascii="Times New Roman" w:hAnsi="Times New Roman"/>
          <w:sz w:val="28"/>
        </w:rPr>
        <w:t xml:space="preserve"> часов.</w:t>
      </w:r>
      <w:r>
        <w:rPr>
          <w:rFonts w:ascii="Times New Roman" w:hAnsi="Times New Roman"/>
          <w:sz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>Учебные занятия по учебному предмету «</w:t>
      </w:r>
      <w:r>
        <w:rPr>
          <w:rFonts w:ascii="Times New Roman" w:hAnsi="Times New Roman"/>
          <w:sz w:val="28"/>
          <w:szCs w:val="28"/>
        </w:rPr>
        <w:t>Основы дизайн-проектирование</w:t>
      </w:r>
      <w:r w:rsidRPr="00E77CCF">
        <w:rPr>
          <w:rFonts w:ascii="Times New Roman" w:hAnsi="Times New Roman"/>
          <w:sz w:val="28"/>
          <w:szCs w:val="28"/>
        </w:rPr>
        <w:t>» проводятся в форме аудиторных занятий, самостоятельной (внеаудиторной) работы и консультаций. Рекомендуемый объем учебных занятий в неделю по учебному предмету «</w:t>
      </w:r>
      <w:r>
        <w:rPr>
          <w:rFonts w:ascii="Times New Roman" w:hAnsi="Times New Roman"/>
          <w:sz w:val="28"/>
          <w:szCs w:val="28"/>
        </w:rPr>
        <w:t>Компьютерная графика</w:t>
      </w:r>
      <w:r w:rsidRPr="00E77CC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7CCF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E77CCF">
        <w:rPr>
          <w:rFonts w:ascii="Times New Roman" w:hAnsi="Times New Roman"/>
          <w:sz w:val="28"/>
          <w:szCs w:val="28"/>
        </w:rPr>
        <w:t xml:space="preserve"> программы «Дизайн» со сроком обучения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lastRenderedPageBreak/>
        <w:t>лет составляет:</w:t>
      </w:r>
      <w:r>
        <w:rPr>
          <w:rFonts w:ascii="Times New Roman" w:hAnsi="Times New Roman"/>
          <w:sz w:val="28"/>
          <w:szCs w:val="28"/>
        </w:rPr>
        <w:t xml:space="preserve"> 1) </w:t>
      </w:r>
      <w:r w:rsidRPr="00E77CCF">
        <w:rPr>
          <w:rFonts w:ascii="Times New Roman" w:hAnsi="Times New Roman"/>
          <w:sz w:val="28"/>
          <w:szCs w:val="28"/>
        </w:rPr>
        <w:t xml:space="preserve">аудиторные занятия:1 -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классы – по </w:t>
      </w:r>
      <w:r>
        <w:rPr>
          <w:rFonts w:ascii="Times New Roman" w:hAnsi="Times New Roman"/>
          <w:sz w:val="28"/>
          <w:szCs w:val="28"/>
        </w:rPr>
        <w:t>2</w:t>
      </w:r>
      <w:r w:rsidRPr="00E77CC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E77CCF">
        <w:rPr>
          <w:rFonts w:ascii="Times New Roman" w:hAnsi="Times New Roman"/>
          <w:sz w:val="28"/>
          <w:szCs w:val="28"/>
        </w:rPr>
        <w:t xml:space="preserve"> в неделю;</w:t>
      </w:r>
      <w:r>
        <w:rPr>
          <w:rFonts w:ascii="Times New Roman" w:hAnsi="Times New Roman"/>
          <w:sz w:val="28"/>
          <w:szCs w:val="28"/>
        </w:rPr>
        <w:t xml:space="preserve"> 2)</w:t>
      </w:r>
      <w:r w:rsidRPr="00E77CCF">
        <w:rPr>
          <w:rFonts w:ascii="Times New Roman" w:hAnsi="Times New Roman"/>
          <w:sz w:val="28"/>
          <w:szCs w:val="28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CF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5</w:t>
      </w:r>
      <w:r w:rsidRPr="00E77CCF">
        <w:rPr>
          <w:rFonts w:ascii="Times New Roman" w:hAnsi="Times New Roman"/>
          <w:sz w:val="28"/>
          <w:szCs w:val="28"/>
        </w:rPr>
        <w:t xml:space="preserve"> классы – по </w:t>
      </w:r>
      <w:r>
        <w:rPr>
          <w:rFonts w:ascii="Times New Roman" w:hAnsi="Times New Roman"/>
          <w:sz w:val="28"/>
          <w:szCs w:val="28"/>
        </w:rPr>
        <w:t>2</w:t>
      </w:r>
      <w:r w:rsidRPr="00E77CC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E77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неделю.</w:t>
      </w:r>
    </w:p>
    <w:p w:rsidR="00670E02" w:rsidRPr="00670E02" w:rsidRDefault="00670E02" w:rsidP="00670E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02">
        <w:rPr>
          <w:rFonts w:ascii="Times New Roman" w:hAnsi="Times New Roman"/>
          <w:sz w:val="28"/>
          <w:szCs w:val="28"/>
        </w:rPr>
        <w:t>Программа предусматривает текущий контроль успеваемости, промежуточную и итоговую аттестации.</w:t>
      </w:r>
      <w:r w:rsidR="0016250B">
        <w:rPr>
          <w:rFonts w:ascii="Times New Roman" w:hAnsi="Times New Roman"/>
          <w:sz w:val="28"/>
          <w:szCs w:val="28"/>
        </w:rPr>
        <w:t xml:space="preserve"> </w:t>
      </w:r>
      <w:r w:rsidRPr="0016250B">
        <w:rPr>
          <w:rFonts w:ascii="Times New Roman" w:hAnsi="Times New Roman"/>
          <w:sz w:val="28"/>
          <w:szCs w:val="28"/>
        </w:rPr>
        <w:t>Промежуточная аттестация</w:t>
      </w:r>
      <w:r w:rsidRPr="00670E02">
        <w:rPr>
          <w:rFonts w:ascii="Times New Roman" w:hAnsi="Times New Roman"/>
          <w:b/>
          <w:sz w:val="28"/>
          <w:szCs w:val="28"/>
        </w:rPr>
        <w:t xml:space="preserve"> </w:t>
      </w:r>
      <w:r w:rsidRPr="00670E02">
        <w:rPr>
          <w:rFonts w:ascii="Times New Roman" w:hAnsi="Times New Roman"/>
          <w:sz w:val="28"/>
          <w:szCs w:val="28"/>
        </w:rPr>
        <w:t>проводится в форме просмотров работ учащихся в конце каждого учебного года за счет аудиторного времени (зачет) или за его пределами (экзамен). На просмотрах работ учащихся выставляется итоговая оценка за год.</w:t>
      </w:r>
    </w:p>
    <w:p w:rsidR="00670E02" w:rsidRDefault="00670E02" w:rsidP="00B77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97D" w:rsidRPr="00E77CCF" w:rsidRDefault="00B7797D" w:rsidP="00B77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97D" w:rsidRPr="00B7797D" w:rsidRDefault="00B7797D" w:rsidP="00B7797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797D" w:rsidRPr="00B7797D" w:rsidRDefault="00B7797D" w:rsidP="00B779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97D" w:rsidRPr="00B7797D" w:rsidRDefault="00B7797D" w:rsidP="00B77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97D" w:rsidRDefault="00B7797D" w:rsidP="00B7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797D"/>
    <w:rsid w:val="0016250B"/>
    <w:rsid w:val="001E6E72"/>
    <w:rsid w:val="001F2313"/>
    <w:rsid w:val="001F330C"/>
    <w:rsid w:val="00417651"/>
    <w:rsid w:val="00486885"/>
    <w:rsid w:val="005A6758"/>
    <w:rsid w:val="00645DEB"/>
    <w:rsid w:val="00670E02"/>
    <w:rsid w:val="006E70AA"/>
    <w:rsid w:val="007318D8"/>
    <w:rsid w:val="00840069"/>
    <w:rsid w:val="008F00F5"/>
    <w:rsid w:val="008F3ACD"/>
    <w:rsid w:val="00902D64"/>
    <w:rsid w:val="00987E2C"/>
    <w:rsid w:val="009D7262"/>
    <w:rsid w:val="00B7797D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797D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2020-02-18T10:57:00Z</dcterms:created>
  <dcterms:modified xsi:type="dcterms:W3CDTF">2020-02-18T11:07:00Z</dcterms:modified>
</cp:coreProperties>
</file>